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6B7A" w14:textId="2859BE83" w:rsidR="00721154" w:rsidRDefault="00954544" w:rsidP="00721154">
      <w:pPr>
        <w:pStyle w:val="Rubrik1"/>
        <w:spacing w:before="900"/>
      </w:pPr>
      <w:bookmarkStart w:id="0" w:name="_Hlk161334896"/>
      <w:r>
        <w:t>A</w:t>
      </w:r>
      <w:r w:rsidR="001619A0">
        <w:t>nsvarområden</w:t>
      </w:r>
      <w:r w:rsidR="00721154">
        <w:t xml:space="preserve"> för vårdkoordinator </w:t>
      </w:r>
      <w:r w:rsidR="00F453AC">
        <w:t>och</w:t>
      </w:r>
      <w:r w:rsidR="00721154">
        <w:t xml:space="preserve"> enhetschef</w:t>
      </w:r>
      <w:r w:rsidR="00D04BC2">
        <w:t>erna</w:t>
      </w:r>
    </w:p>
    <w:bookmarkEnd w:id="0"/>
    <w:p w14:paraId="0A4DD8B0" w14:textId="77777777" w:rsidR="006571B4" w:rsidRDefault="006571B4" w:rsidP="00721154"/>
    <w:p w14:paraId="6CFAF757" w14:textId="39A51DA4" w:rsidR="00721154" w:rsidRDefault="00721154" w:rsidP="00721154">
      <w:pPr>
        <w:rPr>
          <w:b/>
          <w:bCs/>
          <w:sz w:val="28"/>
          <w:szCs w:val="28"/>
        </w:rPr>
      </w:pPr>
    </w:p>
    <w:p w14:paraId="47942158" w14:textId="1C74E1F6" w:rsidR="00F453AC" w:rsidRPr="00F453AC" w:rsidRDefault="00F453AC" w:rsidP="00721154">
      <w:pPr>
        <w:rPr>
          <w:b/>
          <w:bCs/>
        </w:rPr>
      </w:pPr>
      <w:r w:rsidRPr="00F453AC">
        <w:rPr>
          <w:b/>
          <w:bCs/>
        </w:rPr>
        <w:t>Vårdkoordinatorns huvudsakliga arbetsuppgifter</w:t>
      </w:r>
      <w:r w:rsidR="00A67DBA">
        <w:rPr>
          <w:b/>
          <w:bCs/>
        </w:rPr>
        <w:t xml:space="preserve"> (strategisk nivå)</w:t>
      </w:r>
    </w:p>
    <w:p w14:paraId="72EFC481" w14:textId="34DDE8B1" w:rsidR="00721154" w:rsidRDefault="006571B4" w:rsidP="00CB0BA6">
      <w:r>
        <w:t>Vårdkoordinatorn</w:t>
      </w:r>
      <w:r w:rsidR="00721154" w:rsidRPr="00CF251D">
        <w:t xml:space="preserve"> är den person som har det övergripande ansvaret när det kommer till </w:t>
      </w:r>
      <w:r w:rsidR="00E255E4">
        <w:t>vård- och omsorgs</w:t>
      </w:r>
      <w:r w:rsidR="00721154" w:rsidRPr="00CF251D">
        <w:t>verksamhet</w:t>
      </w:r>
      <w:r w:rsidR="00721154">
        <w:t>en</w:t>
      </w:r>
      <w:r w:rsidR="00721154" w:rsidRPr="00CF251D">
        <w:t xml:space="preserve">, arbetsmiljön, personalen och budgeten. För att </w:t>
      </w:r>
      <w:r>
        <w:t>vårdkoordinatorn</w:t>
      </w:r>
      <w:r w:rsidR="00721154" w:rsidRPr="00CF251D">
        <w:t xml:space="preserve"> ska kunna ges utrymme och bättre förutsättningar att fokusera på verksamhetsutveckling, ledarskap, </w:t>
      </w:r>
      <w:r>
        <w:t xml:space="preserve">arbetsmiljö, kompetensutveckling </w:t>
      </w:r>
      <w:proofErr w:type="gramStart"/>
      <w:r w:rsidR="00721154" w:rsidRPr="00CF251D">
        <w:t>etc.</w:t>
      </w:r>
      <w:proofErr w:type="gramEnd"/>
      <w:r w:rsidR="00721154" w:rsidRPr="00CF251D">
        <w:t xml:space="preserve"> ska enhetschefe</w:t>
      </w:r>
      <w:r w:rsidR="00D04BC2">
        <w:t>rna</w:t>
      </w:r>
      <w:r w:rsidR="00721154" w:rsidRPr="00CF251D">
        <w:t xml:space="preserve"> </w:t>
      </w:r>
      <w:r>
        <w:t xml:space="preserve">avlasta vårdkoordinatorn </w:t>
      </w:r>
      <w:r w:rsidR="00E255E4">
        <w:t xml:space="preserve">genom en </w:t>
      </w:r>
      <w:r>
        <w:t>gemensam en vård- och omsorgsledningsgrupp</w:t>
      </w:r>
      <w:r w:rsidR="00721154" w:rsidRPr="00CF251D">
        <w:t xml:space="preserve">. Tillsammans utgör </w:t>
      </w:r>
      <w:r>
        <w:t xml:space="preserve">vårdkoordinatorn och </w:t>
      </w:r>
      <w:r w:rsidR="00721154" w:rsidRPr="00CF251D">
        <w:t>enhetschefe</w:t>
      </w:r>
      <w:r w:rsidR="00D04BC2">
        <w:t>rna</w:t>
      </w:r>
      <w:r w:rsidR="00721154" w:rsidRPr="00CF251D">
        <w:t xml:space="preserve"> </w:t>
      </w:r>
      <w:r w:rsidR="00F453AC">
        <w:t>avdelningarnas</w:t>
      </w:r>
      <w:r w:rsidR="00721154" w:rsidRPr="00CF251D">
        <w:t xml:space="preserve"> ledning, vilket medför krav på en förmåga att se det dagliga arbetet ur ett helhetsperspektiv</w:t>
      </w:r>
      <w:r w:rsidR="00721154">
        <w:t xml:space="preserve"> som säkerställer en kvalitativ dygnet runt verksamhet.</w:t>
      </w:r>
      <w:r w:rsidR="00CB0BA6">
        <w:t xml:space="preserve"> Vårdkoordinatorn gör även underlag för vårddygnsfakturering och kommunfakturering och tar beslut i klientavgifter.</w:t>
      </w:r>
      <w:r w:rsidR="00C81847">
        <w:t xml:space="preserve"> Samarbetar med ÅHS, medlemskommunerna och andra aktörer. Vårdkoordinatorn handhar klientflödet i samarbete med enhetscheferna.</w:t>
      </w:r>
    </w:p>
    <w:p w14:paraId="52FF7936" w14:textId="40348E97" w:rsidR="00CB0BA6" w:rsidRPr="00F453AC" w:rsidRDefault="00F453AC" w:rsidP="00721154">
      <w:r>
        <w:t>Oasen</w:t>
      </w:r>
      <w:r w:rsidR="00721154" w:rsidRPr="00CF251D">
        <w:t xml:space="preserve"> eftersträvar ett nära och tillgängligt ledarskap och en flexibel ansvars- och rollfördelning mellan </w:t>
      </w:r>
      <w:r>
        <w:t xml:space="preserve">vårdkoordinatorn och </w:t>
      </w:r>
      <w:r w:rsidR="00721154" w:rsidRPr="00CF251D">
        <w:t>enhetschef</w:t>
      </w:r>
      <w:r w:rsidR="00D04BC2">
        <w:t xml:space="preserve">erna </w:t>
      </w:r>
      <w:r w:rsidR="00721154" w:rsidRPr="00CF251D">
        <w:t>som bidrar till en god arbetsmiljö.</w:t>
      </w:r>
      <w:r w:rsidR="00721154">
        <w:br/>
      </w:r>
    </w:p>
    <w:p w14:paraId="2E33D087" w14:textId="6CC3B2A9" w:rsidR="00A67DBA" w:rsidRDefault="00F453AC" w:rsidP="00D04BC2">
      <w:pPr>
        <w:rPr>
          <w:b/>
          <w:bCs/>
        </w:rPr>
      </w:pPr>
      <w:r>
        <w:rPr>
          <w:b/>
          <w:bCs/>
        </w:rPr>
        <w:t>Enhetschef</w:t>
      </w:r>
      <w:r w:rsidR="00D04BC2">
        <w:rPr>
          <w:b/>
          <w:bCs/>
        </w:rPr>
        <w:t>erna</w:t>
      </w:r>
      <w:r>
        <w:rPr>
          <w:b/>
          <w:bCs/>
        </w:rPr>
        <w:t>s h</w:t>
      </w:r>
      <w:r w:rsidR="00721154" w:rsidRPr="003114B0">
        <w:rPr>
          <w:b/>
          <w:bCs/>
        </w:rPr>
        <w:t>uvudsakliga arbetsuppgif</w:t>
      </w:r>
      <w:r>
        <w:rPr>
          <w:b/>
          <w:bCs/>
        </w:rPr>
        <w:t>ter</w:t>
      </w:r>
      <w:r w:rsidR="00A67DBA">
        <w:rPr>
          <w:b/>
          <w:bCs/>
        </w:rPr>
        <w:t xml:space="preserve"> (operativ nivå)</w:t>
      </w:r>
    </w:p>
    <w:p w14:paraId="3499DB53" w14:textId="77777777" w:rsidR="00A67DBA" w:rsidRDefault="00A67DBA" w:rsidP="00A67DBA">
      <w:pPr>
        <w:rPr>
          <w:lang w:val="sv-FI"/>
        </w:rPr>
      </w:pPr>
      <w:r>
        <w:rPr>
          <w:lang w:val="sv-FI"/>
        </w:rPr>
        <w:t xml:space="preserve">Enhetschefen har ett övergripande ansvar för sina avdelningar och de olika yrkesgrupperna </w:t>
      </w:r>
      <w:r w:rsidRPr="00A67DBA">
        <w:rPr>
          <w:lang w:val="sv-FI"/>
        </w:rPr>
        <w:t>och arbetar för att skapa ett bra arbetsklimat på arbetsplatsen.  En central roll som enhetschef blir att vara en närvarande ledare som lyfter och utvecklar sin</w:t>
      </w:r>
      <w:r>
        <w:rPr>
          <w:lang w:val="sv-FI"/>
        </w:rPr>
        <w:t xml:space="preserve"> personal</w:t>
      </w:r>
      <w:r w:rsidRPr="00A67DBA">
        <w:rPr>
          <w:lang w:val="sv-FI"/>
        </w:rPr>
        <w:t xml:space="preserve">. </w:t>
      </w:r>
      <w:r>
        <w:rPr>
          <w:lang w:val="sv-FI"/>
        </w:rPr>
        <w:t xml:space="preserve">Enhetschefen har ett stort ansvar för att </w:t>
      </w:r>
      <w:r w:rsidRPr="00A67DBA">
        <w:rPr>
          <w:lang w:val="sv-FI"/>
        </w:rPr>
        <w:t>främja en kultur som präglas av arbetsglädje och entusiasm, vilket leder till att vi tillsammans skapar den bästa tillvaron för dem vi är till för.</w:t>
      </w:r>
    </w:p>
    <w:p w14:paraId="2074BF35" w14:textId="77777777" w:rsidR="00A67DBA" w:rsidRPr="00A67DBA" w:rsidRDefault="00A67DBA" w:rsidP="00A67DBA">
      <w:pPr>
        <w:rPr>
          <w:lang w:val="sv-FI"/>
        </w:rPr>
      </w:pPr>
      <w:r w:rsidRPr="00A67DBA">
        <w:rPr>
          <w:lang w:val="sv-FI"/>
        </w:rPr>
        <w:t>I rollen som enhetschef ingår personal-, budget- och verksamhetsansvar där du leder, utvecklar och följer upp verksamheten mot uppsatta mål. Du ansvarar för att verksamheten drivs kostnadseffektivt samt att lagar, policys, riktlinjer och rutiner följs.</w:t>
      </w:r>
    </w:p>
    <w:p w14:paraId="2D31A0BB" w14:textId="53010AEB" w:rsidR="00721154" w:rsidRDefault="00721154" w:rsidP="006571B4">
      <w:r>
        <w:br/>
      </w:r>
      <w:r>
        <w:br/>
      </w:r>
    </w:p>
    <w:p w14:paraId="2495A27D" w14:textId="77777777" w:rsidR="00565301" w:rsidRDefault="00565301"/>
    <w:sectPr w:rsidR="0056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974"/>
    <w:multiLevelType w:val="hybridMultilevel"/>
    <w:tmpl w:val="2AD82208"/>
    <w:lvl w:ilvl="0" w:tplc="CDFA8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3BEB"/>
    <w:multiLevelType w:val="hybridMultilevel"/>
    <w:tmpl w:val="C994A58E"/>
    <w:lvl w:ilvl="0" w:tplc="67943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A0262"/>
    <w:multiLevelType w:val="hybridMultilevel"/>
    <w:tmpl w:val="ADF64020"/>
    <w:lvl w:ilvl="0" w:tplc="455A0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642848">
    <w:abstractNumId w:val="0"/>
  </w:num>
  <w:num w:numId="2" w16cid:durableId="1676305627">
    <w:abstractNumId w:val="1"/>
  </w:num>
  <w:num w:numId="3" w16cid:durableId="47159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7E"/>
    <w:rsid w:val="001619A0"/>
    <w:rsid w:val="00444216"/>
    <w:rsid w:val="00565301"/>
    <w:rsid w:val="006571B4"/>
    <w:rsid w:val="00721154"/>
    <w:rsid w:val="0087357E"/>
    <w:rsid w:val="00954544"/>
    <w:rsid w:val="00A67DBA"/>
    <w:rsid w:val="00C81847"/>
    <w:rsid w:val="00CB0BA6"/>
    <w:rsid w:val="00D04BC2"/>
    <w:rsid w:val="00E255E4"/>
    <w:rsid w:val="00F4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7612"/>
  <w15:chartTrackingRefBased/>
  <w15:docId w15:val="{2146EAE8-DD61-4311-A33F-20938CC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54"/>
    <w:rPr>
      <w:color w:val="000000"/>
      <w:kern w:val="0"/>
      <w:lang w:val="sv-SE"/>
      <w14:ligatures w14:val="none"/>
    </w:rPr>
  </w:style>
  <w:style w:type="paragraph" w:styleId="Rubrik1">
    <w:name w:val="heading 1"/>
    <w:basedOn w:val="Normal"/>
    <w:next w:val="Normal"/>
    <w:link w:val="Rubrik1Char"/>
    <w:uiPriority w:val="1"/>
    <w:qFormat/>
    <w:rsid w:val="00873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3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3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3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3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3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3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3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873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3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3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35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35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35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35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35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35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3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3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3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35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35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35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3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35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35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Ann-Christine Österbacka</dc:creator>
  <cp:keywords/>
  <dc:description/>
  <cp:lastModifiedBy>Ann-Christine Österbacka</cp:lastModifiedBy>
  <cp:revision>12</cp:revision>
  <dcterms:created xsi:type="dcterms:W3CDTF">2024-03-11T10:41:00Z</dcterms:created>
  <dcterms:modified xsi:type="dcterms:W3CDTF">2024-03-14T18:26:00Z</dcterms:modified>
</cp:coreProperties>
</file>